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32"/>
        <w:rPr>
          <w:sz w:val="20"/>
        </w:rPr>
      </w:pPr>
      <w:r>
        <w:rPr>
          <w:sz w:val="20"/>
        </w:rPr>
        <w:drawing>
          <wp:inline distT="0" distB="0" distL="0" distR="0">
            <wp:extent cx="820388" cy="81095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388" cy="81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2" w:lineRule="exact" w:before="49"/>
        <w:ind w:left="3453" w:right="3570"/>
      </w:pPr>
      <w:r>
        <w:rPr>
          <w:w w:val="95"/>
        </w:rPr>
        <w:t>MINISTÉRIO</w:t>
      </w:r>
      <w:r>
        <w:rPr>
          <w:spacing w:val="40"/>
          <w:w w:val="95"/>
        </w:rPr>
        <w:t> </w:t>
      </w:r>
      <w:r>
        <w:rPr>
          <w:w w:val="95"/>
        </w:rPr>
        <w:t>PÚBLICO</w:t>
      </w:r>
      <w:r>
        <w:rPr>
          <w:spacing w:val="40"/>
          <w:w w:val="95"/>
        </w:rPr>
        <w:t> </w:t>
      </w:r>
      <w:r>
        <w:rPr>
          <w:w w:val="95"/>
        </w:rPr>
        <w:t>DA</w:t>
      </w:r>
      <w:r>
        <w:rPr>
          <w:spacing w:val="18"/>
          <w:w w:val="95"/>
        </w:rPr>
        <w:t> </w:t>
      </w:r>
      <w:r>
        <w:rPr>
          <w:w w:val="95"/>
        </w:rPr>
        <w:t>UNIÃO</w:t>
      </w:r>
    </w:p>
    <w:p>
      <w:pPr>
        <w:spacing w:line="232" w:lineRule="auto" w:before="3"/>
        <w:ind w:left="2185" w:right="2303" w:firstLine="0"/>
        <w:jc w:val="center"/>
        <w:rPr>
          <w:b/>
          <w:sz w:val="24"/>
        </w:rPr>
      </w:pPr>
      <w:r>
        <w:rPr>
          <w:b/>
          <w:w w:val="95"/>
          <w:sz w:val="24"/>
        </w:rPr>
        <w:t>ESCOLA SUPERIOR</w:t>
      </w:r>
      <w:r>
        <w:rPr>
          <w:b/>
          <w:spacing w:val="1"/>
          <w:w w:val="95"/>
          <w:sz w:val="24"/>
        </w:rPr>
        <w:t> </w:t>
      </w:r>
      <w:r>
        <w:rPr>
          <w:b/>
          <w:w w:val="95"/>
          <w:sz w:val="24"/>
        </w:rPr>
        <w:t>DO</w:t>
      </w:r>
      <w:r>
        <w:rPr>
          <w:b/>
          <w:spacing w:val="1"/>
          <w:w w:val="95"/>
          <w:sz w:val="24"/>
        </w:rPr>
        <w:t> </w:t>
      </w:r>
      <w:r>
        <w:rPr>
          <w:b/>
          <w:w w:val="95"/>
          <w:sz w:val="24"/>
        </w:rPr>
        <w:t>MINISTÉRIO</w:t>
      </w:r>
      <w:r>
        <w:rPr>
          <w:b/>
          <w:spacing w:val="1"/>
          <w:w w:val="95"/>
          <w:sz w:val="24"/>
        </w:rPr>
        <w:t> </w:t>
      </w:r>
      <w:r>
        <w:rPr>
          <w:b/>
          <w:w w:val="95"/>
          <w:sz w:val="24"/>
        </w:rPr>
        <w:t>PÚBLICO</w:t>
      </w:r>
      <w:r>
        <w:rPr>
          <w:b/>
          <w:spacing w:val="1"/>
          <w:w w:val="95"/>
          <w:sz w:val="24"/>
        </w:rPr>
        <w:t> </w:t>
      </w:r>
      <w:r>
        <w:rPr>
          <w:b/>
          <w:w w:val="95"/>
          <w:sz w:val="24"/>
        </w:rPr>
        <w:t>DA UNIÃO</w:t>
      </w:r>
      <w:r>
        <w:rPr>
          <w:b/>
          <w:spacing w:val="-54"/>
          <w:w w:val="95"/>
          <w:sz w:val="24"/>
        </w:rPr>
        <w:t> </w:t>
      </w:r>
      <w:r>
        <w:rPr>
          <w:b/>
          <w:w w:val="95"/>
          <w:sz w:val="24"/>
        </w:rPr>
        <w:t>DIRETORIA</w:t>
      </w:r>
      <w:r>
        <w:rPr>
          <w:b/>
          <w:spacing w:val="-11"/>
          <w:w w:val="95"/>
          <w:sz w:val="24"/>
        </w:rPr>
        <w:t> </w:t>
      </w:r>
      <w:r>
        <w:rPr>
          <w:b/>
          <w:w w:val="95"/>
          <w:sz w:val="24"/>
        </w:rPr>
        <w:t>GERAL</w:t>
      </w:r>
    </w:p>
    <w:p>
      <w:pPr>
        <w:pStyle w:val="BodyText"/>
        <w:rPr>
          <w:b/>
          <w:sz w:val="33"/>
        </w:rPr>
      </w:pPr>
    </w:p>
    <w:p>
      <w:pPr>
        <w:pStyle w:val="BodyText"/>
        <w:spacing w:before="1"/>
        <w:ind w:left="3029"/>
      </w:pPr>
      <w:r>
        <w:rPr>
          <w:w w:val="95"/>
        </w:rPr>
        <w:t>PORTARIA</w:t>
      </w:r>
      <w:r>
        <w:rPr>
          <w:spacing w:val="2"/>
          <w:w w:val="95"/>
        </w:rPr>
        <w:t> </w:t>
      </w:r>
      <w:r>
        <w:rPr>
          <w:w w:val="95"/>
        </w:rPr>
        <w:t>Nº</w:t>
      </w:r>
      <w:r>
        <w:rPr>
          <w:spacing w:val="18"/>
          <w:w w:val="95"/>
        </w:rPr>
        <w:t> </w:t>
      </w:r>
      <w:r>
        <w:rPr>
          <w:w w:val="95"/>
        </w:rPr>
        <w:t>062,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27</w:t>
      </w:r>
      <w:r>
        <w:rPr>
          <w:spacing w:val="19"/>
          <w:w w:val="95"/>
        </w:rPr>
        <w:t> </w:t>
      </w:r>
      <w:r>
        <w:rPr>
          <w:w w:val="95"/>
        </w:rPr>
        <w:t>DE</w:t>
      </w:r>
      <w:r>
        <w:rPr>
          <w:spacing w:val="2"/>
          <w:w w:val="95"/>
        </w:rPr>
        <w:t> </w:t>
      </w:r>
      <w:r>
        <w:rPr>
          <w:w w:val="95"/>
        </w:rPr>
        <w:t>ABRIL</w:t>
      </w:r>
      <w:r>
        <w:rPr>
          <w:spacing w:val="7"/>
          <w:w w:val="95"/>
        </w:rPr>
        <w:t> </w:t>
      </w:r>
      <w:r>
        <w:rPr>
          <w:w w:val="95"/>
        </w:rPr>
        <w:t>DE</w:t>
      </w:r>
      <w:r>
        <w:rPr>
          <w:spacing w:val="19"/>
          <w:w w:val="95"/>
        </w:rPr>
        <w:t> </w:t>
      </w:r>
      <w:r>
        <w:rPr>
          <w:w w:val="95"/>
        </w:rPr>
        <w:t>2023.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spacing w:line="309" w:lineRule="auto"/>
        <w:ind w:left="3275" w:right="236" w:firstLine="1870"/>
        <w:jc w:val="both"/>
      </w:pPr>
      <w:r>
        <w:rPr/>
        <w:t>Dispensa e designa servidora para o exercício de Função</w:t>
      </w:r>
      <w:r>
        <w:rPr>
          <w:spacing w:val="1"/>
        </w:rPr>
        <w:t> </w:t>
      </w:r>
      <w:r>
        <w:rPr/>
        <w:t>Comissionada de Chefe do Núcleo de Políticas de Gestão Documental, na</w:t>
      </w:r>
      <w:r>
        <w:rPr>
          <w:spacing w:val="1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Educação,</w:t>
      </w:r>
      <w:r>
        <w:rPr>
          <w:spacing w:val="-2"/>
        </w:rPr>
        <w:t> </w:t>
      </w:r>
      <w:r>
        <w:rPr/>
        <w:t>Conhecimento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Inovação.</w:t>
      </w:r>
    </w:p>
    <w:p>
      <w:pPr>
        <w:pStyle w:val="BodyText"/>
        <w:spacing w:before="3"/>
        <w:rPr>
          <w:sz w:val="35"/>
        </w:rPr>
      </w:pPr>
    </w:p>
    <w:p>
      <w:pPr>
        <w:pStyle w:val="Heading1"/>
        <w:ind w:left="2936"/>
        <w:jc w:val="left"/>
      </w:pPr>
      <w:r>
        <w:rPr/>
        <w:t>O</w:t>
      </w:r>
      <w:r>
        <w:rPr>
          <w:spacing w:val="52"/>
        </w:rPr>
        <w:t> </w:t>
      </w:r>
      <w:r>
        <w:rPr/>
        <w:t>DIRETOR-GERAL</w:t>
      </w:r>
      <w:r>
        <w:rPr>
          <w:spacing w:val="41"/>
        </w:rPr>
        <w:t> </w:t>
      </w:r>
      <w:r>
        <w:rPr/>
        <w:t>DA</w:t>
      </w:r>
      <w:r>
        <w:rPr>
          <w:spacing w:val="41"/>
        </w:rPr>
        <w:t> </w:t>
      </w:r>
      <w:r>
        <w:rPr/>
        <w:t>ESCOLA</w:t>
      </w:r>
      <w:r>
        <w:rPr>
          <w:spacing w:val="41"/>
        </w:rPr>
        <w:t> </w:t>
      </w:r>
      <w:r>
        <w:rPr/>
        <w:t>SUPERIOR</w:t>
      </w:r>
      <w:r>
        <w:rPr>
          <w:spacing w:val="53"/>
        </w:rPr>
        <w:t> </w:t>
      </w:r>
      <w:r>
        <w:rPr/>
        <w:t>DO</w:t>
      </w:r>
      <w:r>
        <w:rPr>
          <w:spacing w:val="53"/>
        </w:rPr>
        <w:t> </w:t>
      </w:r>
      <w:r>
        <w:rPr/>
        <w:t>MINISTÉRIO</w:t>
      </w:r>
    </w:p>
    <w:p>
      <w:pPr>
        <w:pStyle w:val="BodyText"/>
        <w:spacing w:line="309" w:lineRule="auto" w:before="81"/>
        <w:ind w:left="515" w:right="633"/>
        <w:jc w:val="both"/>
      </w:pPr>
      <w:r>
        <w:rPr>
          <w:b/>
        </w:rPr>
        <w:t>PÚBLICO</w:t>
      </w:r>
      <w:r>
        <w:rPr>
          <w:b/>
          <w:spacing w:val="-1"/>
        </w:rPr>
        <w:t> </w:t>
      </w:r>
      <w:r>
        <w:rPr>
          <w:b/>
        </w:rPr>
        <w:t>DA</w:t>
      </w:r>
      <w:r>
        <w:rPr>
          <w:b/>
          <w:spacing w:val="-13"/>
        </w:rPr>
        <w:t> </w:t>
      </w:r>
      <w:r>
        <w:rPr>
          <w:b/>
        </w:rPr>
        <w:t>UNIÃO</w:t>
      </w:r>
      <w:r>
        <w:rPr/>
        <w:t>, no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das atribuições</w:t>
      </w:r>
      <w:r>
        <w:rPr>
          <w:spacing w:val="-1"/>
        </w:rPr>
        <w:t> </w:t>
      </w:r>
      <w:r>
        <w:rPr/>
        <w:t>que lhe</w:t>
      </w:r>
      <w:r>
        <w:rPr>
          <w:spacing w:val="-1"/>
        </w:rPr>
        <w:t> </w:t>
      </w:r>
      <w:r>
        <w:rPr/>
        <w:t>foram</w:t>
      </w:r>
      <w:r>
        <w:rPr>
          <w:spacing w:val="-1"/>
        </w:rPr>
        <w:t> </w:t>
      </w:r>
      <w:r>
        <w:rPr/>
        <w:t>conferidas pelo</w:t>
      </w:r>
      <w:r>
        <w:rPr>
          <w:spacing w:val="-1"/>
        </w:rPr>
        <w:t> </w:t>
      </w:r>
      <w:r>
        <w:rPr/>
        <w:t>artigo 7º,</w:t>
      </w:r>
      <w:r>
        <w:rPr>
          <w:spacing w:val="-1"/>
        </w:rPr>
        <w:t> </w:t>
      </w:r>
      <w:r>
        <w:rPr/>
        <w:t>inciso</w:t>
      </w:r>
      <w:r>
        <w:rPr>
          <w:spacing w:val="-1"/>
        </w:rPr>
        <w:t> </w:t>
      </w:r>
      <w:r>
        <w:rPr/>
        <w:t>XXX,</w:t>
      </w:r>
      <w:r>
        <w:rPr>
          <w:spacing w:val="-57"/>
        </w:rPr>
        <w:t> </w:t>
      </w:r>
      <w:r>
        <w:rPr/>
        <w:t>do Estatuto da Escola Superior do Ministério Público da União, aprovado pela Portaria PGR/MPU nº</w:t>
      </w:r>
      <w:r>
        <w:rPr>
          <w:spacing w:val="-57"/>
        </w:rPr>
        <w:t> </w:t>
      </w:r>
      <w:r>
        <w:rPr/>
        <w:t>95,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2020,</w:t>
      </w:r>
      <w:r>
        <w:rPr>
          <w:spacing w:val="-1"/>
        </w:rPr>
        <w:t> </w:t>
      </w:r>
      <w:r>
        <w:rPr>
          <w:b/>
        </w:rPr>
        <w:t>resolve</w:t>
      </w:r>
      <w:r>
        <w:rPr/>
        <w:t>:</w:t>
      </w:r>
    </w:p>
    <w:p>
      <w:pPr>
        <w:pStyle w:val="BodyText"/>
        <w:spacing w:before="11"/>
        <w:rPr>
          <w:sz w:val="33"/>
        </w:rPr>
      </w:pPr>
    </w:p>
    <w:p>
      <w:pPr>
        <w:pStyle w:val="BodyText"/>
        <w:spacing w:line="309" w:lineRule="auto"/>
        <w:ind w:left="515" w:right="632" w:firstLine="1685"/>
        <w:jc w:val="both"/>
      </w:pPr>
      <w:r>
        <w:rPr/>
        <w:t>Art. 1º Dispensar a servidora JULIANA TAEKO CAVALCANTE YOSHIMINE,</w:t>
      </w:r>
      <w:r>
        <w:rPr>
          <w:spacing w:val="1"/>
        </w:rPr>
        <w:t> </w:t>
      </w:r>
      <w:r>
        <w:rPr/>
        <w:t>ocupante do cargo de Técnico do MPU/Administração, matrícula 70004, da Função de Confiança de</w:t>
      </w:r>
      <w:r>
        <w:rPr>
          <w:spacing w:val="1"/>
        </w:rPr>
        <w:t> </w:t>
      </w:r>
      <w:r>
        <w:rPr/>
        <w:t>Assistente Nível II, FC-2, do Gabinete da Diretoria-Geral, da Escola Superior do Ministério Público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União.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309" w:lineRule="auto"/>
        <w:ind w:left="515" w:right="633" w:firstLine="1685"/>
        <w:jc w:val="both"/>
      </w:pPr>
      <w:r>
        <w:rPr/>
        <w:t>Art. 2º Designar a servidora JULIANA TAEKO CAVALCANTE YOSHIMINE,</w:t>
      </w:r>
      <w:r>
        <w:rPr>
          <w:spacing w:val="1"/>
        </w:rPr>
        <w:t> </w:t>
      </w:r>
      <w:r>
        <w:rPr/>
        <w:t>ocupante do cargo de Técnico do MPU/Administração, matrícula 70004, para exercer a Função de</w:t>
      </w:r>
      <w:r>
        <w:rPr>
          <w:spacing w:val="1"/>
        </w:rPr>
        <w:t> </w:t>
      </w:r>
      <w:r>
        <w:rPr/>
        <w:t>Confiança de Chefe do Núcleo de Políticas de Gestão Documental, FC-3, da Secretaria de Educação,</w:t>
      </w:r>
      <w:r>
        <w:rPr>
          <w:spacing w:val="-57"/>
        </w:rPr>
        <w:t> </w:t>
      </w:r>
      <w:r>
        <w:rPr/>
        <w:t>Conhecimento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Inovação,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Escola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União.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ind w:left="2201"/>
      </w:pPr>
      <w:r>
        <w:rPr/>
        <w:t>Art.</w:t>
      </w:r>
      <w:r>
        <w:rPr>
          <w:spacing w:val="-5"/>
        </w:rPr>
        <w:t> </w:t>
      </w:r>
      <w:r>
        <w:rPr/>
        <w:t>3º</w:t>
      </w:r>
      <w:r>
        <w:rPr>
          <w:spacing w:val="-4"/>
        </w:rPr>
        <w:t> </w:t>
      </w:r>
      <w:r>
        <w:rPr/>
        <w:t>Esta</w:t>
      </w:r>
      <w:r>
        <w:rPr>
          <w:spacing w:val="-5"/>
        </w:rPr>
        <w:t> </w:t>
      </w:r>
      <w:r>
        <w:rPr/>
        <w:t>Portaria</w:t>
      </w:r>
      <w:r>
        <w:rPr>
          <w:spacing w:val="-4"/>
        </w:rPr>
        <w:t> </w:t>
      </w:r>
      <w:r>
        <w:rPr/>
        <w:t>entra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/>
        <w:pict>
          <v:group style="position:absolute;margin-left:34.952972pt;margin-top:13.60091pt;width:526.1pt;height:1.5pt;mso-position-horizontal-relative:page;mso-position-vertical-relative:paragraph;z-index:-15728640;mso-wrap-distance-left:0;mso-wrap-distance-right:0" coordorigin="699,272" coordsize="10522,30">
            <v:rect style="position:absolute;left:699;top:272;width:10522;height:15" filled="true" fillcolor="#999999" stroked="false">
              <v:fill type="solid"/>
            </v:rect>
            <v:shape style="position:absolute;left:699;top:272;width:10522;height:30" coordorigin="699,272" coordsize="10522,30" path="m11221,272l11206,287,699,287,699,302,11206,302,11221,302,11221,287,11221,272xe" filled="true" fillcolor="#ededed" stroked="false">
              <v:path arrowok="t"/>
              <v:fill type="solid"/>
            </v:shape>
            <v:shape style="position:absolute;left:699;top:272;width:15;height:30" coordorigin="699,272" coordsize="15,30" path="m699,302l699,272,714,272,714,287,699,302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"/>
        <w:rPr>
          <w:sz w:val="17"/>
        </w:rPr>
      </w:pPr>
    </w:p>
    <w:p>
      <w:pPr>
        <w:spacing w:before="90"/>
        <w:ind w:left="1547" w:right="272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472253</wp:posOffset>
            </wp:positionH>
            <wp:positionV relativeFrom="paragraph">
              <wp:posOffset>-77036</wp:posOffset>
            </wp:positionV>
            <wp:extent cx="841080" cy="56702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80" cy="56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13"/>
          <w:sz w:val="22"/>
        </w:rPr>
        <w:t> </w:t>
      </w:r>
      <w:r>
        <w:rPr>
          <w:sz w:val="22"/>
        </w:rPr>
        <w:t>assinado</w:t>
      </w:r>
      <w:r>
        <w:rPr>
          <w:spacing w:val="14"/>
          <w:sz w:val="22"/>
        </w:rPr>
        <w:t> </w:t>
      </w:r>
      <w:r>
        <w:rPr>
          <w:sz w:val="22"/>
        </w:rPr>
        <w:t>eletronicamente</w:t>
      </w:r>
      <w:r>
        <w:rPr>
          <w:spacing w:val="14"/>
          <w:sz w:val="22"/>
        </w:rPr>
        <w:t> </w:t>
      </w:r>
      <w:r>
        <w:rPr>
          <w:sz w:val="22"/>
        </w:rPr>
        <w:t>por</w:t>
      </w:r>
      <w:r>
        <w:rPr>
          <w:spacing w:val="14"/>
          <w:sz w:val="22"/>
        </w:rPr>
        <w:t> </w:t>
      </w:r>
      <w:r>
        <w:rPr>
          <w:b/>
          <w:sz w:val="22"/>
        </w:rPr>
        <w:t>Alcides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Martins</w:t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sz w:val="22"/>
        </w:rPr>
        <w:t>em</w:t>
      </w:r>
      <w:r>
        <w:rPr>
          <w:spacing w:val="14"/>
          <w:sz w:val="22"/>
        </w:rPr>
        <w:t> </w:t>
      </w:r>
      <w:r>
        <w:rPr>
          <w:sz w:val="22"/>
        </w:rPr>
        <w:t>27/04/2023,</w:t>
      </w:r>
      <w:r>
        <w:rPr>
          <w:spacing w:val="14"/>
          <w:sz w:val="22"/>
        </w:rPr>
        <w:t> </w:t>
      </w:r>
      <w:r>
        <w:rPr>
          <w:sz w:val="22"/>
        </w:rPr>
        <w:t>às</w:t>
      </w:r>
      <w:r>
        <w:rPr>
          <w:spacing w:val="14"/>
          <w:sz w:val="22"/>
        </w:rPr>
        <w:t> </w:t>
      </w:r>
      <w:r>
        <w:rPr>
          <w:sz w:val="22"/>
        </w:rPr>
        <w:t>15:36</w:t>
      </w:r>
      <w:r>
        <w:rPr>
          <w:spacing w:val="-52"/>
          <w:sz w:val="22"/>
        </w:rPr>
        <w:t> </w:t>
      </w:r>
      <w:r>
        <w:rPr>
          <w:sz w:val="22"/>
        </w:rPr>
        <w:t>(horário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Brasília),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Portaria</w:t>
      </w:r>
      <w:r>
        <w:rPr>
          <w:spacing w:val="-2"/>
          <w:sz w:val="22"/>
        </w:rPr>
        <w:t> </w:t>
      </w:r>
      <w:r>
        <w:rPr>
          <w:sz w:val="22"/>
        </w:rPr>
        <w:t>ESMPU</w:t>
      </w:r>
      <w:r>
        <w:rPr>
          <w:spacing w:val="-2"/>
          <w:sz w:val="22"/>
        </w:rPr>
        <w:t> </w:t>
      </w:r>
      <w:r>
        <w:rPr>
          <w:sz w:val="22"/>
        </w:rPr>
        <w:t>nº</w:t>
      </w:r>
      <w:r>
        <w:rPr>
          <w:spacing w:val="-2"/>
          <w:sz w:val="22"/>
        </w:rPr>
        <w:t> </w:t>
      </w:r>
      <w:r>
        <w:rPr>
          <w:sz w:val="22"/>
        </w:rPr>
        <w:t>21,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março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2017.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34.952972pt;margin-top:13.992982pt;width:526.1pt;height:1.5pt;mso-position-horizontal-relative:page;mso-position-vertical-relative:paragraph;z-index:-15728128;mso-wrap-distance-left:0;mso-wrap-distance-right:0" coordorigin="699,280" coordsize="10522,30">
            <v:rect style="position:absolute;left:699;top:279;width:10522;height:15" filled="true" fillcolor="#999999" stroked="false">
              <v:fill type="solid"/>
            </v:rect>
            <v:shape style="position:absolute;left:699;top:279;width:10522;height:30" coordorigin="699,280" coordsize="10522,30" path="m11221,280l11206,295,699,295,699,310,11206,310,11221,310,11221,295,11221,280xe" filled="true" fillcolor="#ededed" stroked="false">
              <v:path arrowok="t"/>
              <v:fill type="solid"/>
            </v:shape>
            <v:shape style="position:absolute;left:699;top:279;width:15;height:30" coordorigin="699,280" coordsize="15,30" path="m699,310l699,280,714,280,714,295,699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</w:pPr>
    </w:p>
    <w:p>
      <w:pPr>
        <w:spacing w:before="174"/>
        <w:ind w:left="1503" w:right="272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491154</wp:posOffset>
            </wp:positionH>
            <wp:positionV relativeFrom="paragraph">
              <wp:posOffset>-108750</wp:posOffset>
            </wp:positionV>
            <wp:extent cx="774928" cy="77492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928" cy="77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https://sei.escola.mpu.mp.br/sei/autenticidade</w:t>
      </w:r>
      <w:r>
        <w:rPr>
          <w:spacing w:val="-52"/>
          <w:sz w:val="22"/>
        </w:rPr>
        <w:t> </w:t>
      </w:r>
      <w:r>
        <w:rPr>
          <w:sz w:val="22"/>
        </w:rPr>
        <w:t>informando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código</w:t>
      </w:r>
      <w:r>
        <w:rPr>
          <w:spacing w:val="-2"/>
          <w:sz w:val="22"/>
        </w:rPr>
        <w:t> </w:t>
      </w:r>
      <w:r>
        <w:rPr>
          <w:sz w:val="22"/>
        </w:rPr>
        <w:t>verificador</w:t>
      </w:r>
      <w:r>
        <w:rPr>
          <w:spacing w:val="-2"/>
          <w:sz w:val="22"/>
        </w:rPr>
        <w:t> </w:t>
      </w:r>
      <w:r>
        <w:rPr>
          <w:b/>
          <w:sz w:val="22"/>
        </w:rPr>
        <w:t>0406705</w:t>
      </w:r>
      <w:r>
        <w:rPr>
          <w:b/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código</w:t>
      </w:r>
      <w:r>
        <w:rPr>
          <w:spacing w:val="-2"/>
          <w:sz w:val="22"/>
        </w:rPr>
        <w:t> </w:t>
      </w:r>
      <w:r>
        <w:rPr>
          <w:sz w:val="22"/>
        </w:rPr>
        <w:t>CRC</w:t>
      </w:r>
      <w:r>
        <w:rPr>
          <w:spacing w:val="-2"/>
          <w:sz w:val="22"/>
        </w:rPr>
        <w:t> </w:t>
      </w:r>
      <w:r>
        <w:rPr>
          <w:b/>
          <w:sz w:val="22"/>
        </w:rPr>
        <w:t>FC6E61AA</w:t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  <w:spacing w:before="5"/>
        <w:rPr>
          <w:sz w:val="34"/>
        </w:rPr>
      </w:pPr>
    </w:p>
    <w:p>
      <w:pPr>
        <w:pStyle w:val="Heading1"/>
        <w:spacing w:line="232" w:lineRule="auto" w:before="1"/>
        <w:ind w:left="8639" w:right="117"/>
        <w:jc w:val="right"/>
      </w:pPr>
      <w:r>
        <w:rPr/>
        <w:t>ALCIDES</w:t>
      </w:r>
      <w:r>
        <w:rPr>
          <w:spacing w:val="-57"/>
        </w:rPr>
        <w:t> </w:t>
      </w:r>
      <w:r>
        <w:rPr>
          <w:w w:val="95"/>
        </w:rPr>
        <w:t>MARTINS</w:t>
      </w:r>
    </w:p>
    <w:p>
      <w:pPr>
        <w:spacing w:after="0" w:line="232" w:lineRule="auto"/>
        <w:jc w:val="right"/>
        <w:sectPr>
          <w:type w:val="continuous"/>
          <w:pgSz w:w="11900" w:h="16840"/>
          <w:pgMar w:top="960" w:bottom="280" w:left="580" w:right="440"/>
        </w:sectPr>
      </w:pPr>
    </w:p>
    <w:p>
      <w:pPr>
        <w:pStyle w:val="BodyText"/>
        <w:spacing w:line="272" w:lineRule="exact" w:before="66"/>
        <w:ind w:left="9643"/>
      </w:pPr>
      <w:r>
        <w:rPr/>
        <w:t>Diretor-</w:t>
      </w:r>
    </w:p>
    <w:p>
      <w:pPr>
        <w:pStyle w:val="BodyText"/>
        <w:spacing w:line="268" w:lineRule="exact"/>
        <w:ind w:left="9643"/>
      </w:pPr>
      <w:r>
        <w:rPr/>
        <w:t>Geral</w:t>
      </w:r>
    </w:p>
    <w:p>
      <w:pPr>
        <w:pStyle w:val="BodyText"/>
        <w:spacing w:line="272" w:lineRule="exact"/>
        <w:ind w:left="9643"/>
      </w:pPr>
      <w:r>
        <w:rPr/>
        <w:t>da</w:t>
      </w:r>
      <w:r>
        <w:rPr>
          <w:spacing w:val="-5"/>
        </w:rPr>
        <w:t> </w:t>
      </w:r>
      <w:r>
        <w:rPr/>
        <w:t>ESMPU</w:t>
      </w:r>
    </w:p>
    <w:sectPr>
      <w:pgSz w:w="11900" w:h="16840"/>
      <w:pgMar w:top="480" w:bottom="280" w:left="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8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2023-06-30T15:13:35Z</dcterms:created>
  <dcterms:modified xsi:type="dcterms:W3CDTF">2023-06-30T15:13:35Z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2023-06-30T00:00:00Z</vt:filetime>
  </property>
</Properties>
</file>